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74E7A" w14:textId="64FB0ECB" w:rsidR="00A328A1" w:rsidRPr="00A328A1" w:rsidRDefault="00A328A1" w:rsidP="00A328A1">
      <w:pPr>
        <w:jc w:val="center"/>
        <w:rPr>
          <w:rFonts w:ascii="Garamond" w:hAnsi="Garamond"/>
          <w:sz w:val="28"/>
          <w:szCs w:val="28"/>
        </w:rPr>
      </w:pPr>
      <w:r w:rsidRPr="00A328A1">
        <w:rPr>
          <w:rFonts w:ascii="Garamond" w:hAnsi="Garamond"/>
          <w:sz w:val="28"/>
          <w:szCs w:val="28"/>
        </w:rPr>
        <w:t>CORSO DI FILOSOFIA TEORETICA</w:t>
      </w:r>
    </w:p>
    <w:p w14:paraId="2A8FF721" w14:textId="0C7EF7A7" w:rsidR="00A328A1" w:rsidRPr="00A328A1" w:rsidRDefault="00A328A1" w:rsidP="00A328A1">
      <w:pPr>
        <w:jc w:val="center"/>
        <w:rPr>
          <w:rFonts w:ascii="Garamond" w:hAnsi="Garamond"/>
          <w:sz w:val="28"/>
          <w:szCs w:val="28"/>
        </w:rPr>
      </w:pPr>
      <w:r w:rsidRPr="00A328A1">
        <w:rPr>
          <w:rFonts w:ascii="Garamond" w:hAnsi="Garamond"/>
          <w:sz w:val="28"/>
          <w:szCs w:val="28"/>
        </w:rPr>
        <w:t>Prof. Agostino Cera</w:t>
      </w:r>
    </w:p>
    <w:p w14:paraId="0CB9E502" w14:textId="0E737C1B" w:rsidR="00A328A1" w:rsidRPr="00A328A1" w:rsidRDefault="00A328A1" w:rsidP="00A328A1">
      <w:pPr>
        <w:jc w:val="center"/>
        <w:rPr>
          <w:rFonts w:ascii="Garamond" w:hAnsi="Garamond"/>
          <w:sz w:val="28"/>
          <w:szCs w:val="28"/>
        </w:rPr>
      </w:pPr>
    </w:p>
    <w:p w14:paraId="7F6CE308" w14:textId="77777777" w:rsidR="00A328A1" w:rsidRDefault="00A328A1" w:rsidP="00A328A1">
      <w:pPr>
        <w:jc w:val="center"/>
        <w:rPr>
          <w:rFonts w:ascii="Garamond" w:hAnsi="Garamond"/>
          <w:sz w:val="24"/>
          <w:szCs w:val="24"/>
        </w:rPr>
      </w:pPr>
    </w:p>
    <w:p w14:paraId="53E7CF56" w14:textId="1F0554B9" w:rsidR="00A328A1" w:rsidRDefault="006A164A" w:rsidP="006A164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TITOLO DEL CORSO: </w:t>
      </w:r>
    </w:p>
    <w:p w14:paraId="2A35AFD4" w14:textId="681049B0" w:rsidR="000F733C" w:rsidRPr="006A164A" w:rsidRDefault="00FA0927" w:rsidP="006A164A">
      <w:pPr>
        <w:rPr>
          <w:rFonts w:ascii="Garamond" w:hAnsi="Garamond"/>
          <w:sz w:val="24"/>
          <w:szCs w:val="24"/>
        </w:rPr>
      </w:pPr>
      <w:r w:rsidRPr="00E27C02">
        <w:rPr>
          <w:rFonts w:ascii="Garamond" w:hAnsi="Garamond"/>
          <w:sz w:val="24"/>
          <w:szCs w:val="24"/>
        </w:rPr>
        <w:t>“</w:t>
      </w:r>
      <w:r w:rsidRPr="00E27C02">
        <w:rPr>
          <w:rFonts w:ascii="Garamond" w:hAnsi="Garamond"/>
          <w:i/>
          <w:iCs/>
          <w:sz w:val="24"/>
          <w:szCs w:val="24"/>
        </w:rPr>
        <w:t>L’opera d’arte nell’epoc</w:t>
      </w:r>
      <w:r w:rsidR="003F1BB5" w:rsidRPr="00E27C02">
        <w:rPr>
          <w:rFonts w:ascii="Garamond" w:hAnsi="Garamond"/>
          <w:i/>
          <w:iCs/>
          <w:sz w:val="24"/>
          <w:szCs w:val="24"/>
        </w:rPr>
        <w:t>a</w:t>
      </w:r>
      <w:r w:rsidRPr="00E27C02">
        <w:rPr>
          <w:rFonts w:ascii="Garamond" w:hAnsi="Garamond"/>
          <w:i/>
          <w:iCs/>
          <w:sz w:val="24"/>
          <w:szCs w:val="24"/>
        </w:rPr>
        <w:t xml:space="preserve"> della</w:t>
      </w:r>
      <w:r w:rsidR="003F1BB5" w:rsidRPr="00E27C02">
        <w:rPr>
          <w:rFonts w:ascii="Garamond" w:hAnsi="Garamond"/>
          <w:i/>
          <w:iCs/>
          <w:sz w:val="24"/>
          <w:szCs w:val="24"/>
        </w:rPr>
        <w:t>…</w:t>
      </w:r>
      <w:r w:rsidRPr="00E27C02">
        <w:rPr>
          <w:rFonts w:ascii="Garamond" w:hAnsi="Garamond"/>
          <w:i/>
          <w:iCs/>
          <w:sz w:val="24"/>
          <w:szCs w:val="24"/>
        </w:rPr>
        <w:t xml:space="preserve"> </w:t>
      </w:r>
      <w:r w:rsidR="003F1BB5" w:rsidRPr="00E27C02">
        <w:rPr>
          <w:rFonts w:ascii="Garamond" w:hAnsi="Garamond"/>
          <w:i/>
          <w:iCs/>
          <w:sz w:val="24"/>
          <w:szCs w:val="24"/>
        </w:rPr>
        <w:t xml:space="preserve">questione della </w:t>
      </w:r>
      <w:r w:rsidRPr="00E27C02">
        <w:rPr>
          <w:rFonts w:ascii="Garamond" w:hAnsi="Garamond"/>
          <w:i/>
          <w:iCs/>
          <w:sz w:val="24"/>
          <w:szCs w:val="24"/>
        </w:rPr>
        <w:t>tecnica</w:t>
      </w:r>
      <w:r w:rsidRPr="00E27C02">
        <w:rPr>
          <w:rFonts w:ascii="Garamond" w:hAnsi="Garamond"/>
          <w:sz w:val="24"/>
          <w:szCs w:val="24"/>
        </w:rPr>
        <w:t xml:space="preserve">”. </w:t>
      </w:r>
      <w:r w:rsidR="003F1BB5" w:rsidRPr="00E27C02">
        <w:rPr>
          <w:rFonts w:ascii="Garamond" w:hAnsi="Garamond"/>
          <w:i/>
          <w:iCs/>
          <w:sz w:val="24"/>
          <w:szCs w:val="24"/>
        </w:rPr>
        <w:t xml:space="preserve">Walter </w:t>
      </w:r>
      <w:r w:rsidRPr="00E27C02">
        <w:rPr>
          <w:rFonts w:ascii="Garamond" w:hAnsi="Garamond"/>
          <w:i/>
          <w:iCs/>
          <w:sz w:val="24"/>
          <w:szCs w:val="24"/>
        </w:rPr>
        <w:t>Benjamin e</w:t>
      </w:r>
      <w:r w:rsidR="003F1BB5" w:rsidRPr="00E27C02">
        <w:rPr>
          <w:rFonts w:ascii="Garamond" w:hAnsi="Garamond"/>
          <w:i/>
          <w:iCs/>
          <w:sz w:val="24"/>
          <w:szCs w:val="24"/>
        </w:rPr>
        <w:t xml:space="preserve"> Martin</w:t>
      </w:r>
      <w:r w:rsidRPr="00E27C02">
        <w:rPr>
          <w:rFonts w:ascii="Garamond" w:hAnsi="Garamond"/>
          <w:i/>
          <w:iCs/>
          <w:sz w:val="24"/>
          <w:szCs w:val="24"/>
        </w:rPr>
        <w:t xml:space="preserve"> Heidegger tra tecnica ed estetica</w:t>
      </w:r>
    </w:p>
    <w:p w14:paraId="351AB5D5" w14:textId="39F1C167" w:rsidR="00FA0927" w:rsidRDefault="00FA0927" w:rsidP="00BB2E82">
      <w:pPr>
        <w:spacing w:after="0"/>
        <w:rPr>
          <w:rFonts w:ascii="Garamond" w:hAnsi="Garamond"/>
          <w:sz w:val="24"/>
          <w:szCs w:val="24"/>
        </w:rPr>
      </w:pPr>
    </w:p>
    <w:p w14:paraId="0A955C5F" w14:textId="77777777" w:rsidR="00A328A1" w:rsidRDefault="00A328A1" w:rsidP="00BB2E82">
      <w:pPr>
        <w:spacing w:after="0"/>
        <w:rPr>
          <w:rFonts w:ascii="Garamond" w:hAnsi="Garamond"/>
          <w:sz w:val="24"/>
          <w:szCs w:val="24"/>
        </w:rPr>
      </w:pPr>
    </w:p>
    <w:p w14:paraId="3AE4ABF5" w14:textId="73706579" w:rsidR="00A328A1" w:rsidRDefault="00A328A1" w:rsidP="00BB2E8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DESCRIZIONE:</w:t>
      </w:r>
    </w:p>
    <w:p w14:paraId="55B4E424" w14:textId="56979B7F" w:rsidR="00364C2F" w:rsidRDefault="00364C2F" w:rsidP="002045A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corso affront</w:t>
      </w:r>
      <w:r w:rsidR="00547BD6">
        <w:rPr>
          <w:rFonts w:ascii="Garamond" w:hAnsi="Garamond"/>
          <w:sz w:val="24"/>
          <w:szCs w:val="24"/>
        </w:rPr>
        <w:t>erà</w:t>
      </w:r>
      <w:r>
        <w:rPr>
          <w:rFonts w:ascii="Garamond" w:hAnsi="Garamond"/>
          <w:sz w:val="24"/>
          <w:szCs w:val="24"/>
        </w:rPr>
        <w:t xml:space="preserve"> un tema centrale della riflessione filosofia dell’ultimo secolo – </w:t>
      </w:r>
      <w:r w:rsidR="00547BD6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>la questione della tecnica</w:t>
      </w:r>
      <w:r w:rsidR="00547BD6"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 xml:space="preserve"> –</w:t>
      </w:r>
      <w:r w:rsidR="00547BD6">
        <w:rPr>
          <w:rFonts w:ascii="Garamond" w:hAnsi="Garamond"/>
          <w:sz w:val="24"/>
          <w:szCs w:val="24"/>
        </w:rPr>
        <w:t>, inquadrandolo da un</w:t>
      </w:r>
      <w:r>
        <w:rPr>
          <w:rFonts w:ascii="Garamond" w:hAnsi="Garamond"/>
          <w:sz w:val="24"/>
          <w:szCs w:val="24"/>
        </w:rPr>
        <w:t xml:space="preserve">a prospettiva </w:t>
      </w:r>
      <w:r w:rsidR="00751B25">
        <w:rPr>
          <w:rFonts w:ascii="Garamond" w:hAnsi="Garamond"/>
          <w:sz w:val="24"/>
          <w:szCs w:val="24"/>
        </w:rPr>
        <w:t>particolare</w:t>
      </w:r>
      <w:r w:rsidR="00547BD6">
        <w:rPr>
          <w:rFonts w:ascii="Garamond" w:hAnsi="Garamond"/>
          <w:sz w:val="24"/>
          <w:szCs w:val="24"/>
        </w:rPr>
        <w:t xml:space="preserve">: quella </w:t>
      </w:r>
      <w:r>
        <w:rPr>
          <w:rFonts w:ascii="Garamond" w:hAnsi="Garamond"/>
          <w:sz w:val="24"/>
          <w:szCs w:val="24"/>
        </w:rPr>
        <w:t xml:space="preserve">dell’estetica. </w:t>
      </w:r>
      <w:r w:rsidR="00547BD6">
        <w:rPr>
          <w:rFonts w:ascii="Garamond" w:hAnsi="Garamond"/>
          <w:sz w:val="24"/>
          <w:szCs w:val="24"/>
        </w:rPr>
        <w:t xml:space="preserve">La domanda a cui il corso si propone di </w:t>
      </w:r>
      <w:r w:rsidR="00BB2E82">
        <w:rPr>
          <w:rFonts w:ascii="Garamond" w:hAnsi="Garamond"/>
          <w:sz w:val="24"/>
          <w:szCs w:val="24"/>
        </w:rPr>
        <w:t xml:space="preserve">rispondere </w:t>
      </w:r>
      <w:r w:rsidR="00547BD6">
        <w:rPr>
          <w:rFonts w:ascii="Garamond" w:hAnsi="Garamond"/>
          <w:sz w:val="24"/>
          <w:szCs w:val="24"/>
        </w:rPr>
        <w:t>sarà</w:t>
      </w:r>
      <w:r w:rsidR="00751B25">
        <w:rPr>
          <w:rFonts w:ascii="Garamond" w:hAnsi="Garamond"/>
          <w:sz w:val="24"/>
          <w:szCs w:val="24"/>
        </w:rPr>
        <w:t xml:space="preserve"> dunque</w:t>
      </w:r>
      <w:r w:rsidR="00547BD6">
        <w:rPr>
          <w:rFonts w:ascii="Garamond" w:hAnsi="Garamond"/>
          <w:sz w:val="24"/>
          <w:szCs w:val="24"/>
        </w:rPr>
        <w:t xml:space="preserve"> la seguente</w:t>
      </w:r>
      <w:r w:rsidR="00BB2E82">
        <w:rPr>
          <w:rFonts w:ascii="Garamond" w:hAnsi="Garamond"/>
          <w:sz w:val="24"/>
          <w:szCs w:val="24"/>
        </w:rPr>
        <w:t>:</w:t>
      </w:r>
      <w:r w:rsidR="00547BD6">
        <w:rPr>
          <w:rFonts w:ascii="Garamond" w:hAnsi="Garamond"/>
          <w:sz w:val="24"/>
          <w:szCs w:val="24"/>
        </w:rPr>
        <w:t xml:space="preserve"> </w:t>
      </w:r>
      <w:r w:rsidR="00BB2E82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Che cos’è l’arte, che cosa diventa l’opera d’arte nell’epoca in cui la tecnica emerge come il </w:t>
      </w:r>
      <w:r w:rsidR="00BB2E82">
        <w:rPr>
          <w:rFonts w:ascii="Garamond" w:hAnsi="Garamond"/>
          <w:sz w:val="24"/>
          <w:szCs w:val="24"/>
        </w:rPr>
        <w:t>‘</w:t>
      </w:r>
      <w:r>
        <w:rPr>
          <w:rFonts w:ascii="Garamond" w:hAnsi="Garamond"/>
          <w:sz w:val="24"/>
          <w:szCs w:val="24"/>
        </w:rPr>
        <w:t>soggetto della storia</w:t>
      </w:r>
      <w:r w:rsidR="00BB2E82">
        <w:rPr>
          <w:rFonts w:ascii="Garamond" w:hAnsi="Garamond"/>
          <w:sz w:val="24"/>
          <w:szCs w:val="24"/>
        </w:rPr>
        <w:t>’</w:t>
      </w:r>
      <w:r>
        <w:rPr>
          <w:rFonts w:ascii="Garamond" w:hAnsi="Garamond"/>
          <w:sz w:val="24"/>
          <w:szCs w:val="24"/>
        </w:rPr>
        <w:t xml:space="preserve"> (Anders)?</w:t>
      </w:r>
      <w:r w:rsidR="00BB2E82">
        <w:rPr>
          <w:rFonts w:ascii="Garamond" w:hAnsi="Garamond"/>
          <w:sz w:val="24"/>
          <w:szCs w:val="24"/>
        </w:rPr>
        <w:t>”.</w:t>
      </w:r>
    </w:p>
    <w:p w14:paraId="5C671A11" w14:textId="589ED0DF" w:rsidR="00364C2F" w:rsidRDefault="00364C2F" w:rsidP="006A164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partire da un inquadramento generale del tema, fornito dal volume </w:t>
      </w:r>
      <w:r w:rsidR="00BB2E82">
        <w:rPr>
          <w:rFonts w:ascii="Garamond" w:hAnsi="Garamond"/>
          <w:sz w:val="24"/>
          <w:szCs w:val="24"/>
        </w:rPr>
        <w:t xml:space="preserve">su </w:t>
      </w:r>
      <w:r w:rsidR="00BB2E82" w:rsidRPr="00364C2F">
        <w:rPr>
          <w:rFonts w:ascii="Garamond" w:hAnsi="Garamond"/>
          <w:i/>
          <w:iCs/>
          <w:sz w:val="24"/>
          <w:szCs w:val="24"/>
        </w:rPr>
        <w:t>L’esperienza estetica nell’era della tecnica</w:t>
      </w:r>
      <w:r w:rsidR="00BB2E8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curato da</w:t>
      </w:r>
      <w:r w:rsidR="00BB2E82">
        <w:rPr>
          <w:rFonts w:ascii="Garamond" w:hAnsi="Garamond"/>
          <w:sz w:val="24"/>
          <w:szCs w:val="24"/>
        </w:rPr>
        <w:t xml:space="preserve"> Massimo</w:t>
      </w:r>
      <w:r>
        <w:rPr>
          <w:rFonts w:ascii="Garamond" w:hAnsi="Garamond"/>
          <w:sz w:val="24"/>
          <w:szCs w:val="24"/>
        </w:rPr>
        <w:t xml:space="preserve"> Carboni e</w:t>
      </w:r>
      <w:r w:rsidR="00BB2E82">
        <w:rPr>
          <w:rFonts w:ascii="Garamond" w:hAnsi="Garamond"/>
          <w:sz w:val="24"/>
          <w:szCs w:val="24"/>
        </w:rPr>
        <w:t xml:space="preserve"> Pietro</w:t>
      </w:r>
      <w:r>
        <w:rPr>
          <w:rFonts w:ascii="Garamond" w:hAnsi="Garamond"/>
          <w:sz w:val="24"/>
          <w:szCs w:val="24"/>
        </w:rPr>
        <w:t xml:space="preserve"> Montani, il corso approfondirà</w:t>
      </w:r>
      <w:r w:rsidR="00BB2E8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due esperienze eminenti e ormai classiche </w:t>
      </w:r>
      <w:r w:rsidR="00751B25">
        <w:rPr>
          <w:rFonts w:ascii="Garamond" w:hAnsi="Garamond"/>
          <w:sz w:val="24"/>
          <w:szCs w:val="24"/>
        </w:rPr>
        <w:t>relative al</w:t>
      </w:r>
      <w:r>
        <w:rPr>
          <w:rFonts w:ascii="Garamond" w:hAnsi="Garamond"/>
          <w:sz w:val="24"/>
          <w:szCs w:val="24"/>
        </w:rPr>
        <w:t>l’intreccio</w:t>
      </w:r>
      <w:r w:rsidR="00BB2E82">
        <w:rPr>
          <w:rFonts w:ascii="Garamond" w:hAnsi="Garamond"/>
          <w:sz w:val="24"/>
          <w:szCs w:val="24"/>
        </w:rPr>
        <w:t xml:space="preserve"> filosofico</w:t>
      </w:r>
      <w:r>
        <w:rPr>
          <w:rFonts w:ascii="Garamond" w:hAnsi="Garamond"/>
          <w:sz w:val="24"/>
          <w:szCs w:val="24"/>
        </w:rPr>
        <w:t xml:space="preserve"> tra tecnica ed estetica</w:t>
      </w:r>
      <w:r w:rsidR="00751B25">
        <w:rPr>
          <w:rFonts w:ascii="Garamond" w:hAnsi="Garamond"/>
          <w:sz w:val="24"/>
          <w:szCs w:val="24"/>
        </w:rPr>
        <w:t>. Si tratta de</w:t>
      </w:r>
      <w:r>
        <w:rPr>
          <w:rFonts w:ascii="Garamond" w:hAnsi="Garamond"/>
          <w:sz w:val="24"/>
          <w:szCs w:val="24"/>
        </w:rPr>
        <w:t xml:space="preserve">l saggio di Walter Benjamin su </w:t>
      </w:r>
      <w:r w:rsidRPr="00E27C02">
        <w:rPr>
          <w:rFonts w:ascii="Garamond" w:hAnsi="Garamond"/>
          <w:i/>
          <w:sz w:val="24"/>
          <w:szCs w:val="24"/>
        </w:rPr>
        <w:t>L’opera d’arte nell’epoca della sua riproducibilità tecnica</w:t>
      </w:r>
      <w:r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t xml:space="preserve">(1936) e </w:t>
      </w:r>
      <w:r w:rsidR="00751B25">
        <w:rPr>
          <w:rFonts w:ascii="Garamond" w:hAnsi="Garamond"/>
          <w:iCs/>
          <w:sz w:val="24"/>
          <w:szCs w:val="24"/>
        </w:rPr>
        <w:t xml:space="preserve">di </w:t>
      </w:r>
      <w:r w:rsidR="00BB2E82">
        <w:rPr>
          <w:rFonts w:ascii="Garamond" w:hAnsi="Garamond"/>
          <w:iCs/>
          <w:sz w:val="24"/>
          <w:szCs w:val="24"/>
        </w:rPr>
        <w:t>quell</w:t>
      </w:r>
      <w:r w:rsidR="00751B25">
        <w:rPr>
          <w:rFonts w:ascii="Garamond" w:hAnsi="Garamond"/>
          <w:iCs/>
          <w:sz w:val="24"/>
          <w:szCs w:val="24"/>
        </w:rPr>
        <w:t>o</w:t>
      </w:r>
      <w:r>
        <w:rPr>
          <w:rFonts w:ascii="Garamond" w:hAnsi="Garamond"/>
          <w:iCs/>
          <w:sz w:val="24"/>
          <w:szCs w:val="24"/>
        </w:rPr>
        <w:t xml:space="preserve"> di Martin Heidegger </w:t>
      </w:r>
      <w:r w:rsidR="00BB2E82">
        <w:rPr>
          <w:rFonts w:ascii="Garamond" w:hAnsi="Garamond"/>
          <w:iCs/>
          <w:sz w:val="24"/>
          <w:szCs w:val="24"/>
        </w:rPr>
        <w:t xml:space="preserve">su </w:t>
      </w:r>
      <w:r w:rsidRPr="00E27C02">
        <w:rPr>
          <w:rFonts w:ascii="Garamond" w:hAnsi="Garamond"/>
          <w:i/>
          <w:iCs/>
          <w:sz w:val="24"/>
          <w:szCs w:val="24"/>
        </w:rPr>
        <w:t>L’origine dell’opera d’arte</w:t>
      </w:r>
      <w:r w:rsidR="00547BD6">
        <w:rPr>
          <w:rFonts w:ascii="Garamond" w:hAnsi="Garamond"/>
          <w:i/>
          <w:iCs/>
          <w:sz w:val="24"/>
          <w:szCs w:val="24"/>
        </w:rPr>
        <w:t xml:space="preserve"> </w:t>
      </w:r>
      <w:r w:rsidR="00547BD6">
        <w:rPr>
          <w:rFonts w:ascii="Garamond" w:hAnsi="Garamond"/>
          <w:sz w:val="24"/>
          <w:szCs w:val="24"/>
        </w:rPr>
        <w:t xml:space="preserve">(1950). </w:t>
      </w:r>
      <w:r w:rsidR="00EC5F24">
        <w:rPr>
          <w:rFonts w:ascii="Garamond" w:hAnsi="Garamond"/>
          <w:sz w:val="24"/>
          <w:szCs w:val="24"/>
        </w:rPr>
        <w:t xml:space="preserve">Se </w:t>
      </w:r>
      <w:r w:rsidR="00547BD6">
        <w:rPr>
          <w:rFonts w:ascii="Garamond" w:hAnsi="Garamond"/>
          <w:sz w:val="24"/>
          <w:szCs w:val="24"/>
        </w:rPr>
        <w:t>l’analisi</w:t>
      </w:r>
      <w:r w:rsidR="00EC5F24">
        <w:rPr>
          <w:rFonts w:ascii="Garamond" w:hAnsi="Garamond"/>
          <w:sz w:val="24"/>
          <w:szCs w:val="24"/>
        </w:rPr>
        <w:t xml:space="preserve"> di</w:t>
      </w:r>
      <w:r w:rsidR="00547BD6">
        <w:rPr>
          <w:rFonts w:ascii="Garamond" w:hAnsi="Garamond"/>
          <w:sz w:val="24"/>
          <w:szCs w:val="24"/>
        </w:rPr>
        <w:t xml:space="preserve"> Benjamin propone u</w:t>
      </w:r>
      <w:r w:rsidR="00751B25">
        <w:rPr>
          <w:rFonts w:ascii="Garamond" w:hAnsi="Garamond"/>
          <w:sz w:val="24"/>
          <w:szCs w:val="24"/>
        </w:rPr>
        <w:t>n approccio</w:t>
      </w:r>
      <w:r w:rsidR="00547BD6">
        <w:rPr>
          <w:rFonts w:ascii="Garamond" w:hAnsi="Garamond"/>
          <w:sz w:val="24"/>
          <w:szCs w:val="24"/>
        </w:rPr>
        <w:t xml:space="preserve"> antropologic</w:t>
      </w:r>
      <w:r w:rsidR="00751B25">
        <w:rPr>
          <w:rFonts w:ascii="Garamond" w:hAnsi="Garamond"/>
          <w:sz w:val="24"/>
          <w:szCs w:val="24"/>
        </w:rPr>
        <w:t>o</w:t>
      </w:r>
      <w:r w:rsidR="00547BD6">
        <w:rPr>
          <w:rFonts w:ascii="Garamond" w:hAnsi="Garamond"/>
          <w:sz w:val="24"/>
          <w:szCs w:val="24"/>
        </w:rPr>
        <w:t xml:space="preserve"> </w:t>
      </w:r>
      <w:r w:rsidR="00751B25">
        <w:rPr>
          <w:rFonts w:ascii="Garamond" w:hAnsi="Garamond"/>
          <w:sz w:val="24"/>
          <w:szCs w:val="24"/>
        </w:rPr>
        <w:t>alla questione della</w:t>
      </w:r>
      <w:r w:rsidR="00547BD6">
        <w:rPr>
          <w:rFonts w:ascii="Garamond" w:hAnsi="Garamond"/>
          <w:sz w:val="24"/>
          <w:szCs w:val="24"/>
        </w:rPr>
        <w:t xml:space="preserve"> tecnica, in</w:t>
      </w:r>
      <w:r w:rsidR="00751B25">
        <w:rPr>
          <w:rFonts w:ascii="Garamond" w:hAnsi="Garamond"/>
          <w:sz w:val="24"/>
          <w:szCs w:val="24"/>
        </w:rPr>
        <w:t xml:space="preserve"> forza</w:t>
      </w:r>
      <w:r w:rsidR="00547BD6">
        <w:rPr>
          <w:rFonts w:ascii="Garamond" w:hAnsi="Garamond"/>
          <w:sz w:val="24"/>
          <w:szCs w:val="24"/>
        </w:rPr>
        <w:t xml:space="preserve"> del quale l’opera d’arte </w:t>
      </w:r>
      <w:r w:rsidR="00751B25">
        <w:rPr>
          <w:rFonts w:ascii="Garamond" w:hAnsi="Garamond"/>
          <w:sz w:val="24"/>
          <w:szCs w:val="24"/>
        </w:rPr>
        <w:t>“</w:t>
      </w:r>
      <w:r w:rsidR="00547BD6">
        <w:rPr>
          <w:rFonts w:ascii="Garamond" w:hAnsi="Garamond"/>
          <w:sz w:val="24"/>
          <w:szCs w:val="24"/>
        </w:rPr>
        <w:t>post-auratica</w:t>
      </w:r>
      <w:r w:rsidR="00751B25">
        <w:rPr>
          <w:rFonts w:ascii="Garamond" w:hAnsi="Garamond"/>
          <w:sz w:val="24"/>
          <w:szCs w:val="24"/>
        </w:rPr>
        <w:t>”</w:t>
      </w:r>
      <w:r w:rsidR="00547BD6">
        <w:rPr>
          <w:rFonts w:ascii="Garamond" w:hAnsi="Garamond"/>
          <w:sz w:val="24"/>
          <w:szCs w:val="24"/>
        </w:rPr>
        <w:t xml:space="preserve"> trova la propria legittimazione in ambito politico </w:t>
      </w:r>
      <w:r w:rsidR="00751B25">
        <w:rPr>
          <w:rFonts w:ascii="Garamond" w:hAnsi="Garamond"/>
          <w:sz w:val="24"/>
          <w:szCs w:val="24"/>
        </w:rPr>
        <w:t>(</w:t>
      </w:r>
      <w:r w:rsidR="00BB2E82">
        <w:rPr>
          <w:rFonts w:ascii="Garamond" w:hAnsi="Garamond"/>
          <w:sz w:val="24"/>
          <w:szCs w:val="24"/>
        </w:rPr>
        <w:t xml:space="preserve">ovvero </w:t>
      </w:r>
      <w:r w:rsidR="00547BD6">
        <w:rPr>
          <w:rFonts w:ascii="Garamond" w:hAnsi="Garamond"/>
          <w:sz w:val="24"/>
          <w:szCs w:val="24"/>
        </w:rPr>
        <w:t>come propaganda</w:t>
      </w:r>
      <w:r w:rsidR="00751B25">
        <w:rPr>
          <w:rFonts w:ascii="Garamond" w:hAnsi="Garamond"/>
          <w:sz w:val="24"/>
          <w:szCs w:val="24"/>
        </w:rPr>
        <w:t>)</w:t>
      </w:r>
      <w:r w:rsidR="00547BD6">
        <w:rPr>
          <w:rFonts w:ascii="Garamond" w:hAnsi="Garamond"/>
          <w:sz w:val="24"/>
          <w:szCs w:val="24"/>
        </w:rPr>
        <w:t xml:space="preserve">, Heidegger approccia il tema </w:t>
      </w:r>
      <w:r w:rsidR="00751B25">
        <w:rPr>
          <w:rFonts w:ascii="Garamond" w:hAnsi="Garamond"/>
          <w:sz w:val="24"/>
          <w:szCs w:val="24"/>
        </w:rPr>
        <w:t>in chiave</w:t>
      </w:r>
      <w:r w:rsidR="00547BD6">
        <w:rPr>
          <w:rFonts w:ascii="Garamond" w:hAnsi="Garamond"/>
          <w:sz w:val="24"/>
          <w:szCs w:val="24"/>
        </w:rPr>
        <w:t xml:space="preserve"> radicalmente ontologica. La tecnica è “un modo del disvelamento”, mentre l’opera d’arte va riscoperta nel</w:t>
      </w:r>
      <w:r w:rsidR="00BB2E82">
        <w:rPr>
          <w:rFonts w:ascii="Garamond" w:hAnsi="Garamond"/>
          <w:sz w:val="24"/>
          <w:szCs w:val="24"/>
        </w:rPr>
        <w:t xml:space="preserve"> </w:t>
      </w:r>
      <w:r w:rsidR="00547BD6">
        <w:rPr>
          <w:rFonts w:ascii="Garamond" w:hAnsi="Garamond"/>
          <w:sz w:val="24"/>
          <w:szCs w:val="24"/>
        </w:rPr>
        <w:t>su</w:t>
      </w:r>
      <w:r w:rsidR="00BB2E82">
        <w:rPr>
          <w:rFonts w:ascii="Garamond" w:hAnsi="Garamond"/>
          <w:sz w:val="24"/>
          <w:szCs w:val="24"/>
        </w:rPr>
        <w:t>o significato</w:t>
      </w:r>
      <w:r w:rsidR="00547BD6">
        <w:rPr>
          <w:rFonts w:ascii="Garamond" w:hAnsi="Garamond"/>
          <w:sz w:val="24"/>
          <w:szCs w:val="24"/>
        </w:rPr>
        <w:t xml:space="preserve"> originari</w:t>
      </w:r>
      <w:r w:rsidR="00BB2E82">
        <w:rPr>
          <w:rFonts w:ascii="Garamond" w:hAnsi="Garamond"/>
          <w:sz w:val="24"/>
          <w:szCs w:val="24"/>
        </w:rPr>
        <w:t>o</w:t>
      </w:r>
      <w:r w:rsidR="00547BD6">
        <w:rPr>
          <w:rFonts w:ascii="Garamond" w:hAnsi="Garamond"/>
          <w:sz w:val="24"/>
          <w:szCs w:val="24"/>
        </w:rPr>
        <w:t xml:space="preserve">, </w:t>
      </w:r>
      <w:r w:rsidR="00BB2E82">
        <w:rPr>
          <w:rFonts w:ascii="Garamond" w:hAnsi="Garamond"/>
          <w:sz w:val="24"/>
          <w:szCs w:val="24"/>
        </w:rPr>
        <w:t>che</w:t>
      </w:r>
      <w:r w:rsidR="00547BD6">
        <w:rPr>
          <w:rFonts w:ascii="Garamond" w:hAnsi="Garamond"/>
          <w:sz w:val="24"/>
          <w:szCs w:val="24"/>
        </w:rPr>
        <w:t xml:space="preserve"> la pone al di fuori del</w:t>
      </w:r>
      <w:r w:rsidR="00751B25">
        <w:rPr>
          <w:rFonts w:ascii="Garamond" w:hAnsi="Garamond"/>
          <w:sz w:val="24"/>
          <w:szCs w:val="24"/>
        </w:rPr>
        <w:t>la sua tradizionale caratterizzazione</w:t>
      </w:r>
      <w:r w:rsidR="00547BD6">
        <w:rPr>
          <w:rFonts w:ascii="Garamond" w:hAnsi="Garamond"/>
          <w:sz w:val="24"/>
          <w:szCs w:val="24"/>
        </w:rPr>
        <w:t xml:space="preserve"> estetic</w:t>
      </w:r>
      <w:r w:rsidR="00751B25">
        <w:rPr>
          <w:rFonts w:ascii="Garamond" w:hAnsi="Garamond"/>
          <w:sz w:val="24"/>
          <w:szCs w:val="24"/>
        </w:rPr>
        <w:t>a</w:t>
      </w:r>
      <w:r w:rsidR="00547BD6">
        <w:rPr>
          <w:rFonts w:ascii="Garamond" w:hAnsi="Garamond"/>
          <w:sz w:val="24"/>
          <w:szCs w:val="24"/>
        </w:rPr>
        <w:t xml:space="preserve">. </w:t>
      </w:r>
      <w:r w:rsidR="00BB2E82">
        <w:rPr>
          <w:rFonts w:ascii="Garamond" w:hAnsi="Garamond"/>
          <w:sz w:val="24"/>
          <w:szCs w:val="24"/>
        </w:rPr>
        <w:t>Il</w:t>
      </w:r>
      <w:r w:rsidR="00547BD6">
        <w:rPr>
          <w:rFonts w:ascii="Garamond" w:hAnsi="Garamond"/>
          <w:sz w:val="24"/>
          <w:szCs w:val="24"/>
        </w:rPr>
        <w:t xml:space="preserve"> parametro dell’opera d’arte non è la bellezza ma la verità,</w:t>
      </w:r>
      <w:r w:rsidR="00BB2E82">
        <w:rPr>
          <w:rFonts w:ascii="Garamond" w:hAnsi="Garamond"/>
          <w:sz w:val="24"/>
          <w:szCs w:val="24"/>
        </w:rPr>
        <w:t xml:space="preserve"> a condizione che</w:t>
      </w:r>
      <w:r w:rsidR="00547BD6">
        <w:rPr>
          <w:rFonts w:ascii="Garamond" w:hAnsi="Garamond"/>
          <w:sz w:val="24"/>
          <w:szCs w:val="24"/>
        </w:rPr>
        <w:t xml:space="preserve"> quest’ultima </w:t>
      </w:r>
      <w:r w:rsidR="006A164A">
        <w:rPr>
          <w:rFonts w:ascii="Garamond" w:hAnsi="Garamond"/>
          <w:sz w:val="24"/>
          <w:szCs w:val="24"/>
        </w:rPr>
        <w:t xml:space="preserve">venga </w:t>
      </w:r>
      <w:r w:rsidR="00547BD6">
        <w:rPr>
          <w:rFonts w:ascii="Garamond" w:hAnsi="Garamond"/>
          <w:sz w:val="24"/>
          <w:szCs w:val="24"/>
        </w:rPr>
        <w:t xml:space="preserve">interpretata non come </w:t>
      </w:r>
      <w:proofErr w:type="spellStart"/>
      <w:r w:rsidR="00547BD6" w:rsidRPr="00BB2E82">
        <w:rPr>
          <w:rFonts w:ascii="Garamond" w:hAnsi="Garamond"/>
          <w:i/>
          <w:iCs/>
          <w:sz w:val="24"/>
          <w:szCs w:val="24"/>
        </w:rPr>
        <w:t>adaequatio</w:t>
      </w:r>
      <w:proofErr w:type="spellEnd"/>
      <w:r w:rsidR="006A164A">
        <w:rPr>
          <w:rFonts w:ascii="Garamond" w:hAnsi="Garamond"/>
          <w:sz w:val="24"/>
          <w:szCs w:val="24"/>
        </w:rPr>
        <w:t xml:space="preserve">, </w:t>
      </w:r>
      <w:r w:rsidR="00547BD6">
        <w:rPr>
          <w:rFonts w:ascii="Garamond" w:hAnsi="Garamond"/>
          <w:sz w:val="24"/>
          <w:szCs w:val="24"/>
        </w:rPr>
        <w:t xml:space="preserve">bensì come </w:t>
      </w:r>
      <w:proofErr w:type="spellStart"/>
      <w:r w:rsidR="00547BD6" w:rsidRPr="00BB2E82">
        <w:rPr>
          <w:rFonts w:ascii="Garamond" w:hAnsi="Garamond"/>
          <w:i/>
          <w:iCs/>
          <w:sz w:val="24"/>
          <w:szCs w:val="24"/>
        </w:rPr>
        <w:t>aletheia</w:t>
      </w:r>
      <w:proofErr w:type="spellEnd"/>
      <w:r w:rsidR="00547BD6">
        <w:rPr>
          <w:rFonts w:ascii="Garamond" w:hAnsi="Garamond"/>
          <w:sz w:val="24"/>
          <w:szCs w:val="24"/>
        </w:rPr>
        <w:t xml:space="preserve">. </w:t>
      </w:r>
    </w:p>
    <w:p w14:paraId="4C840561" w14:textId="7F62477F" w:rsidR="00364C2F" w:rsidRDefault="00364C2F" w:rsidP="00FA0927">
      <w:pPr>
        <w:rPr>
          <w:rFonts w:ascii="Garamond" w:hAnsi="Garamond"/>
          <w:sz w:val="24"/>
          <w:szCs w:val="24"/>
        </w:rPr>
      </w:pPr>
    </w:p>
    <w:p w14:paraId="785DDD00" w14:textId="77777777" w:rsidR="00B922F3" w:rsidRDefault="00B922F3" w:rsidP="00FA0927">
      <w:pPr>
        <w:rPr>
          <w:rFonts w:ascii="Garamond" w:hAnsi="Garamond"/>
          <w:sz w:val="24"/>
          <w:szCs w:val="24"/>
        </w:rPr>
      </w:pPr>
    </w:p>
    <w:p w14:paraId="4CABA250" w14:textId="060101E7" w:rsidR="00364C2F" w:rsidRPr="00E27C02" w:rsidRDefault="006A164A" w:rsidP="00FA092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TESTI:</w:t>
      </w:r>
    </w:p>
    <w:p w14:paraId="19DCA1CF" w14:textId="05B11794" w:rsidR="006A164A" w:rsidRPr="00E27C02" w:rsidRDefault="006A164A" w:rsidP="006A164A">
      <w:pPr>
        <w:ind w:left="397" w:hanging="397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1) </w:t>
      </w:r>
      <w:r w:rsidRPr="00E27C02">
        <w:rPr>
          <w:rFonts w:ascii="Garamond" w:hAnsi="Garamond"/>
          <w:bCs/>
          <w:sz w:val="24"/>
          <w:szCs w:val="24"/>
        </w:rPr>
        <w:t xml:space="preserve">M. Carboni e P. Montani (a cura di), </w:t>
      </w:r>
      <w:r w:rsidRPr="00E27C02">
        <w:rPr>
          <w:rFonts w:ascii="Garamond" w:hAnsi="Garamond"/>
          <w:bCs/>
          <w:i/>
          <w:iCs/>
          <w:sz w:val="24"/>
          <w:szCs w:val="24"/>
        </w:rPr>
        <w:t>Lo stato dell’arte. L’esperienza estetica nell’era della tecnica</w:t>
      </w:r>
      <w:r w:rsidRPr="00E27C02">
        <w:rPr>
          <w:rFonts w:ascii="Garamond" w:hAnsi="Garamond"/>
          <w:bCs/>
          <w:sz w:val="24"/>
          <w:szCs w:val="24"/>
        </w:rPr>
        <w:t>, Laterza, Roma-Bari 2005</w:t>
      </w:r>
      <w:r w:rsidR="00EC5F24">
        <w:rPr>
          <w:rFonts w:ascii="Garamond" w:hAnsi="Garamond"/>
          <w:bCs/>
          <w:sz w:val="24"/>
          <w:szCs w:val="24"/>
        </w:rPr>
        <w:t xml:space="preserve">, pp. </w:t>
      </w:r>
      <w:r w:rsidR="0057463F">
        <w:rPr>
          <w:rFonts w:ascii="Garamond" w:hAnsi="Garamond"/>
          <w:bCs/>
          <w:sz w:val="24"/>
          <w:szCs w:val="24"/>
        </w:rPr>
        <w:t>5-123</w:t>
      </w:r>
      <w:r w:rsidR="00EC5F24">
        <w:rPr>
          <w:rFonts w:ascii="Garamond" w:hAnsi="Garamond"/>
          <w:bCs/>
          <w:sz w:val="24"/>
          <w:szCs w:val="24"/>
        </w:rPr>
        <w:t>.</w:t>
      </w:r>
    </w:p>
    <w:p w14:paraId="3011E4BE" w14:textId="405BCF95" w:rsidR="00FA0927" w:rsidRPr="00E27C02" w:rsidRDefault="006A164A" w:rsidP="006A164A">
      <w:pPr>
        <w:ind w:left="397" w:hanging="39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2) </w:t>
      </w:r>
      <w:r w:rsidR="00FA0927" w:rsidRPr="00E27C02">
        <w:rPr>
          <w:rFonts w:ascii="Garamond" w:hAnsi="Garamond"/>
          <w:sz w:val="24"/>
          <w:szCs w:val="24"/>
        </w:rPr>
        <w:t xml:space="preserve">W. Benjamin, </w:t>
      </w:r>
      <w:r w:rsidR="00FA0927" w:rsidRPr="00E27C02">
        <w:rPr>
          <w:rFonts w:ascii="Garamond" w:hAnsi="Garamond"/>
          <w:i/>
          <w:sz w:val="24"/>
          <w:szCs w:val="24"/>
        </w:rPr>
        <w:t>L’opera d’arte nell’epoca della sua riproducibilità tecnica</w:t>
      </w:r>
      <w:r w:rsidR="00FA0927" w:rsidRPr="00E27C02">
        <w:rPr>
          <w:rFonts w:ascii="Garamond" w:hAnsi="Garamond"/>
          <w:sz w:val="24"/>
          <w:szCs w:val="24"/>
        </w:rPr>
        <w:t xml:space="preserve">, in: Id., </w:t>
      </w:r>
      <w:r w:rsidR="00FA0927" w:rsidRPr="00E27C02">
        <w:rPr>
          <w:rFonts w:ascii="Garamond" w:hAnsi="Garamond"/>
          <w:i/>
          <w:sz w:val="24"/>
          <w:szCs w:val="24"/>
        </w:rPr>
        <w:t>Opere complete VI. Scritti 1934-1937</w:t>
      </w:r>
      <w:r w:rsidR="00FA0927" w:rsidRPr="00E27C02">
        <w:rPr>
          <w:rFonts w:ascii="Garamond" w:hAnsi="Garamond"/>
          <w:sz w:val="24"/>
          <w:szCs w:val="24"/>
        </w:rPr>
        <w:t xml:space="preserve">, </w:t>
      </w:r>
      <w:proofErr w:type="spellStart"/>
      <w:r w:rsidR="00FA0927" w:rsidRPr="00E27C02">
        <w:rPr>
          <w:rFonts w:ascii="Garamond" w:hAnsi="Garamond"/>
          <w:sz w:val="24"/>
          <w:szCs w:val="24"/>
        </w:rPr>
        <w:t>tr</w:t>
      </w:r>
      <w:proofErr w:type="spellEnd"/>
      <w:r w:rsidR="00FA0927" w:rsidRPr="00E27C02">
        <w:rPr>
          <w:rFonts w:ascii="Garamond" w:hAnsi="Garamond"/>
          <w:sz w:val="24"/>
          <w:szCs w:val="24"/>
        </w:rPr>
        <w:t xml:space="preserve">. it. a cura di E. </w:t>
      </w:r>
      <w:proofErr w:type="spellStart"/>
      <w:r w:rsidR="00FA0927" w:rsidRPr="00E27C02">
        <w:rPr>
          <w:rFonts w:ascii="Garamond" w:hAnsi="Garamond"/>
          <w:sz w:val="24"/>
          <w:szCs w:val="24"/>
        </w:rPr>
        <w:t>Ganni</w:t>
      </w:r>
      <w:proofErr w:type="spellEnd"/>
      <w:r w:rsidR="00FA0927" w:rsidRPr="00E27C02">
        <w:rPr>
          <w:rFonts w:ascii="Garamond" w:hAnsi="Garamond"/>
          <w:sz w:val="24"/>
          <w:szCs w:val="24"/>
        </w:rPr>
        <w:t>, Einaudi, Torino 2004, pp. 271-303.</w:t>
      </w:r>
    </w:p>
    <w:p w14:paraId="53CEB036" w14:textId="1D45921E" w:rsidR="00FA0927" w:rsidRPr="00E27C02" w:rsidRDefault="006A164A" w:rsidP="006A164A">
      <w:pPr>
        <w:ind w:left="397" w:hanging="39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3) </w:t>
      </w:r>
      <w:r w:rsidR="00FA0927" w:rsidRPr="00E27C02">
        <w:rPr>
          <w:rFonts w:ascii="Garamond" w:hAnsi="Garamond"/>
          <w:sz w:val="24"/>
          <w:szCs w:val="24"/>
        </w:rPr>
        <w:t xml:space="preserve">M. Heidegger, </w:t>
      </w:r>
      <w:r w:rsidR="00FA0927" w:rsidRPr="00E27C02">
        <w:rPr>
          <w:rFonts w:ascii="Garamond" w:hAnsi="Garamond"/>
          <w:i/>
          <w:iCs/>
          <w:sz w:val="24"/>
          <w:szCs w:val="24"/>
        </w:rPr>
        <w:t>L’origine dell’opera d’arte</w:t>
      </w:r>
      <w:r w:rsidR="00FA0927" w:rsidRPr="00E27C02">
        <w:rPr>
          <w:rFonts w:ascii="Garamond" w:hAnsi="Garamond"/>
          <w:sz w:val="24"/>
          <w:szCs w:val="24"/>
        </w:rPr>
        <w:t xml:space="preserve">, in: Id., </w:t>
      </w:r>
      <w:r w:rsidR="00FA0927" w:rsidRPr="00E27C02">
        <w:rPr>
          <w:rFonts w:ascii="Garamond" w:hAnsi="Garamond"/>
          <w:i/>
          <w:iCs/>
          <w:sz w:val="24"/>
          <w:szCs w:val="24"/>
        </w:rPr>
        <w:t>Sentieri interrotti</w:t>
      </w:r>
      <w:r w:rsidR="00FA0927" w:rsidRPr="00E27C02">
        <w:rPr>
          <w:rFonts w:ascii="Garamond" w:hAnsi="Garamond"/>
          <w:sz w:val="24"/>
          <w:szCs w:val="24"/>
        </w:rPr>
        <w:t xml:space="preserve">, </w:t>
      </w:r>
      <w:proofErr w:type="spellStart"/>
      <w:r w:rsidR="00FA0927" w:rsidRPr="00E27C02">
        <w:rPr>
          <w:rFonts w:ascii="Garamond" w:hAnsi="Garamond"/>
          <w:sz w:val="24"/>
          <w:szCs w:val="24"/>
        </w:rPr>
        <w:t>tr</w:t>
      </w:r>
      <w:proofErr w:type="spellEnd"/>
      <w:r w:rsidR="00FA0927" w:rsidRPr="00E27C02">
        <w:rPr>
          <w:rFonts w:ascii="Garamond" w:hAnsi="Garamond"/>
          <w:sz w:val="24"/>
          <w:szCs w:val="24"/>
        </w:rPr>
        <w:t xml:space="preserve">. it. </w:t>
      </w:r>
      <w:r w:rsidR="00904D25" w:rsidRPr="00E27C02">
        <w:rPr>
          <w:rFonts w:ascii="Garamond" w:hAnsi="Garamond"/>
          <w:sz w:val="24"/>
          <w:szCs w:val="24"/>
        </w:rPr>
        <w:t>P. Chiodi, La nuova Italia, Firenze 1968, pp. 3-69.</w:t>
      </w:r>
    </w:p>
    <w:p w14:paraId="5778A583" w14:textId="21636DC4" w:rsidR="003F1BB5" w:rsidRPr="00E27C02" w:rsidRDefault="006A164A" w:rsidP="006A164A">
      <w:pPr>
        <w:ind w:left="397" w:hanging="397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4) </w:t>
      </w:r>
      <w:r w:rsidR="003F1BB5" w:rsidRPr="00E27C02">
        <w:rPr>
          <w:rFonts w:ascii="Garamond" w:hAnsi="Garamond"/>
          <w:bCs/>
          <w:sz w:val="24"/>
          <w:szCs w:val="24"/>
        </w:rPr>
        <w:t xml:space="preserve">F. Volpi, </w:t>
      </w:r>
      <w:r w:rsidR="003F1BB5" w:rsidRPr="00E27C02">
        <w:rPr>
          <w:rFonts w:ascii="Garamond" w:hAnsi="Garamond"/>
          <w:bCs/>
          <w:i/>
          <w:sz w:val="24"/>
          <w:szCs w:val="24"/>
        </w:rPr>
        <w:t>Vita e opere</w:t>
      </w:r>
      <w:r w:rsidR="003F1BB5" w:rsidRPr="00E27C02">
        <w:rPr>
          <w:rFonts w:ascii="Garamond" w:hAnsi="Garamond"/>
          <w:bCs/>
          <w:sz w:val="24"/>
          <w:szCs w:val="24"/>
        </w:rPr>
        <w:t xml:space="preserve">, in: Id. (a cura di), </w:t>
      </w:r>
      <w:r w:rsidR="003F1BB5" w:rsidRPr="00E27C02">
        <w:rPr>
          <w:rFonts w:ascii="Garamond" w:hAnsi="Garamond"/>
          <w:bCs/>
          <w:i/>
          <w:sz w:val="24"/>
          <w:szCs w:val="24"/>
        </w:rPr>
        <w:t>Guida a Heidegger</w:t>
      </w:r>
      <w:r w:rsidR="003F1BB5" w:rsidRPr="00E27C02">
        <w:rPr>
          <w:rFonts w:ascii="Garamond" w:hAnsi="Garamond"/>
          <w:bCs/>
          <w:sz w:val="24"/>
          <w:szCs w:val="24"/>
        </w:rPr>
        <w:t xml:space="preserve"> (nuova edizione), Laterza, Roma-Bari 2005, pp. 3-58.</w:t>
      </w:r>
    </w:p>
    <w:p w14:paraId="2D10D35F" w14:textId="72A9F040" w:rsidR="003F1BB5" w:rsidRPr="00E27C02" w:rsidRDefault="006A164A" w:rsidP="006A164A">
      <w:pPr>
        <w:ind w:left="397" w:hanging="397"/>
        <w:jc w:val="both"/>
        <w:rPr>
          <w:rFonts w:ascii="Garamond" w:hAnsi="Garamond"/>
          <w:bCs/>
          <w:sz w:val="24"/>
          <w:szCs w:val="24"/>
          <w:lang w:val="en-GB"/>
        </w:rPr>
      </w:pPr>
      <w:r>
        <w:rPr>
          <w:rFonts w:ascii="Garamond" w:hAnsi="Garamond"/>
          <w:bCs/>
          <w:sz w:val="24"/>
          <w:szCs w:val="24"/>
          <w:lang w:val="en-GB"/>
        </w:rPr>
        <w:lastRenderedPageBreak/>
        <w:t xml:space="preserve">5) </w:t>
      </w:r>
      <w:r w:rsidR="003F1BB5" w:rsidRPr="00E27C02">
        <w:rPr>
          <w:rFonts w:ascii="Garamond" w:hAnsi="Garamond"/>
          <w:bCs/>
          <w:sz w:val="24"/>
          <w:szCs w:val="24"/>
          <w:lang w:val="en-GB"/>
        </w:rPr>
        <w:t>R. Scharff,</w:t>
      </w:r>
      <w:r w:rsidR="003F1BB5" w:rsidRPr="00E27C02">
        <w:rPr>
          <w:rFonts w:ascii="Garamond" w:hAnsi="Garamond"/>
          <w:bCs/>
          <w:i/>
          <w:sz w:val="24"/>
          <w:szCs w:val="24"/>
          <w:lang w:val="en-GB"/>
        </w:rPr>
        <w:t xml:space="preserve"> Philosophy of Technology</w:t>
      </w:r>
      <w:r w:rsidR="003F1BB5" w:rsidRPr="00E27C02">
        <w:rPr>
          <w:rFonts w:ascii="Garamond" w:hAnsi="Garamond"/>
          <w:bCs/>
          <w:sz w:val="24"/>
          <w:szCs w:val="24"/>
          <w:lang w:val="en-GB"/>
        </w:rPr>
        <w:t xml:space="preserve">, in: J. </w:t>
      </w:r>
      <w:proofErr w:type="spellStart"/>
      <w:r w:rsidR="003F1BB5" w:rsidRPr="00E27C02">
        <w:rPr>
          <w:rFonts w:ascii="Garamond" w:hAnsi="Garamond"/>
          <w:bCs/>
          <w:sz w:val="24"/>
          <w:szCs w:val="24"/>
          <w:lang w:val="en-GB"/>
        </w:rPr>
        <w:t>Protevi</w:t>
      </w:r>
      <w:proofErr w:type="spellEnd"/>
      <w:r w:rsidR="003F1BB5" w:rsidRPr="00E27C02">
        <w:rPr>
          <w:rFonts w:ascii="Garamond" w:hAnsi="Garamond"/>
          <w:bCs/>
          <w:sz w:val="24"/>
          <w:szCs w:val="24"/>
          <w:lang w:val="en-GB"/>
        </w:rPr>
        <w:t xml:space="preserve"> (Ed.), </w:t>
      </w:r>
      <w:r w:rsidR="003F1BB5" w:rsidRPr="00E27C02">
        <w:rPr>
          <w:rFonts w:ascii="Garamond" w:hAnsi="Garamond"/>
          <w:bCs/>
          <w:i/>
          <w:sz w:val="24"/>
          <w:szCs w:val="24"/>
          <w:lang w:val="en-GB"/>
        </w:rPr>
        <w:t>The Edinburgh Dictionary of Continental Philosophy</w:t>
      </w:r>
      <w:r w:rsidR="003F1BB5" w:rsidRPr="00E27C02">
        <w:rPr>
          <w:rFonts w:ascii="Garamond" w:hAnsi="Garamond"/>
          <w:bCs/>
          <w:sz w:val="24"/>
          <w:szCs w:val="24"/>
          <w:lang w:val="en-GB"/>
        </w:rPr>
        <w:t>, Edinburgh University Press, Edinburgh 2005, pp. 570-574.</w:t>
      </w:r>
    </w:p>
    <w:p w14:paraId="53F02853" w14:textId="4044F9C7" w:rsidR="00E27C02" w:rsidRDefault="006A164A" w:rsidP="006A164A">
      <w:pPr>
        <w:ind w:left="397" w:hanging="397"/>
        <w:jc w:val="both"/>
        <w:rPr>
          <w:rFonts w:ascii="Garamond" w:hAnsi="Garamond"/>
          <w:bCs/>
          <w:sz w:val="24"/>
          <w:szCs w:val="24"/>
          <w:lang w:val="en-GB"/>
        </w:rPr>
      </w:pPr>
      <w:r>
        <w:rPr>
          <w:rFonts w:ascii="Garamond" w:hAnsi="Garamond"/>
          <w:bCs/>
          <w:sz w:val="24"/>
          <w:szCs w:val="24"/>
          <w:lang w:val="en-GB"/>
        </w:rPr>
        <w:t xml:space="preserve">6) </w:t>
      </w:r>
      <w:proofErr w:type="spellStart"/>
      <w:r w:rsidR="003F1BB5" w:rsidRPr="00E27C02">
        <w:rPr>
          <w:rFonts w:ascii="Garamond" w:hAnsi="Garamond"/>
          <w:bCs/>
          <w:sz w:val="24"/>
          <w:szCs w:val="24"/>
          <w:lang w:val="en-GB"/>
        </w:rPr>
        <w:t>Profilo</w:t>
      </w:r>
      <w:proofErr w:type="spellEnd"/>
      <w:r w:rsidR="003F1BB5" w:rsidRPr="00E27C02">
        <w:rPr>
          <w:rFonts w:ascii="Garamond" w:hAnsi="Garamond"/>
          <w:bCs/>
          <w:sz w:val="24"/>
          <w:szCs w:val="24"/>
          <w:lang w:val="en-GB"/>
        </w:rPr>
        <w:t xml:space="preserve"> bio-</w:t>
      </w:r>
      <w:proofErr w:type="spellStart"/>
      <w:r w:rsidR="003F1BB5" w:rsidRPr="00E27C02">
        <w:rPr>
          <w:rFonts w:ascii="Garamond" w:hAnsi="Garamond"/>
          <w:bCs/>
          <w:sz w:val="24"/>
          <w:szCs w:val="24"/>
          <w:lang w:val="en-GB"/>
        </w:rPr>
        <w:t>bibliografico</w:t>
      </w:r>
      <w:proofErr w:type="spellEnd"/>
      <w:r w:rsidR="003F1BB5" w:rsidRPr="00E27C02">
        <w:rPr>
          <w:rFonts w:ascii="Garamond" w:hAnsi="Garamond"/>
          <w:bCs/>
          <w:sz w:val="24"/>
          <w:szCs w:val="24"/>
          <w:lang w:val="en-GB"/>
        </w:rPr>
        <w:t xml:space="preserve"> di Walter Benjamin</w:t>
      </w:r>
      <w:r>
        <w:rPr>
          <w:rFonts w:ascii="Garamond" w:hAnsi="Garamond"/>
          <w:bCs/>
          <w:sz w:val="24"/>
          <w:szCs w:val="24"/>
          <w:lang w:val="en-GB"/>
        </w:rPr>
        <w:t xml:space="preserve"> e b</w:t>
      </w:r>
      <w:r w:rsidR="003F1BB5" w:rsidRPr="00E27C02">
        <w:rPr>
          <w:rFonts w:ascii="Garamond" w:hAnsi="Garamond"/>
          <w:bCs/>
          <w:sz w:val="24"/>
          <w:szCs w:val="24"/>
          <w:lang w:val="en-GB"/>
        </w:rPr>
        <w:t xml:space="preserve">reve </w:t>
      </w:r>
      <w:proofErr w:type="spellStart"/>
      <w:r w:rsidR="003F1BB5" w:rsidRPr="00E27C02">
        <w:rPr>
          <w:rFonts w:ascii="Garamond" w:hAnsi="Garamond"/>
          <w:bCs/>
          <w:sz w:val="24"/>
          <w:szCs w:val="24"/>
          <w:lang w:val="en-GB"/>
        </w:rPr>
        <w:t>introduzione</w:t>
      </w:r>
      <w:proofErr w:type="spellEnd"/>
      <w:r w:rsidR="003F1BB5" w:rsidRPr="00E27C02">
        <w:rPr>
          <w:rFonts w:ascii="Garamond" w:hAnsi="Garamond"/>
          <w:bCs/>
          <w:sz w:val="24"/>
          <w:szCs w:val="24"/>
          <w:lang w:val="en-GB"/>
        </w:rPr>
        <w:t xml:space="preserve"> </w:t>
      </w:r>
      <w:proofErr w:type="spellStart"/>
      <w:r w:rsidR="003F1BB5" w:rsidRPr="00E27C02">
        <w:rPr>
          <w:rFonts w:ascii="Garamond" w:hAnsi="Garamond"/>
          <w:bCs/>
          <w:sz w:val="24"/>
          <w:szCs w:val="24"/>
          <w:lang w:val="en-GB"/>
        </w:rPr>
        <w:t>alla</w:t>
      </w:r>
      <w:proofErr w:type="spellEnd"/>
      <w:r w:rsidR="003F1BB5" w:rsidRPr="00E27C02">
        <w:rPr>
          <w:rFonts w:ascii="Garamond" w:hAnsi="Garamond"/>
          <w:bCs/>
          <w:sz w:val="24"/>
          <w:szCs w:val="24"/>
          <w:lang w:val="en-GB"/>
        </w:rPr>
        <w:t xml:space="preserve"> </w:t>
      </w:r>
      <w:proofErr w:type="spellStart"/>
      <w:r w:rsidR="003F1BB5" w:rsidRPr="00E27C02">
        <w:rPr>
          <w:rFonts w:ascii="Garamond" w:hAnsi="Garamond"/>
          <w:bCs/>
          <w:sz w:val="24"/>
          <w:szCs w:val="24"/>
          <w:lang w:val="en-GB"/>
        </w:rPr>
        <w:t>scuola</w:t>
      </w:r>
      <w:proofErr w:type="spellEnd"/>
      <w:r w:rsidR="003F1BB5" w:rsidRPr="00E27C02">
        <w:rPr>
          <w:rFonts w:ascii="Garamond" w:hAnsi="Garamond"/>
          <w:bCs/>
          <w:sz w:val="24"/>
          <w:szCs w:val="24"/>
          <w:lang w:val="en-GB"/>
        </w:rPr>
        <w:t xml:space="preserve"> di </w:t>
      </w:r>
      <w:proofErr w:type="spellStart"/>
      <w:r w:rsidR="003F1BB5" w:rsidRPr="00E27C02">
        <w:rPr>
          <w:rFonts w:ascii="Garamond" w:hAnsi="Garamond"/>
          <w:bCs/>
          <w:sz w:val="24"/>
          <w:szCs w:val="24"/>
          <w:lang w:val="en-GB"/>
        </w:rPr>
        <w:t>Francoforte</w:t>
      </w:r>
      <w:proofErr w:type="spellEnd"/>
      <w:r>
        <w:rPr>
          <w:rFonts w:ascii="Garamond" w:hAnsi="Garamond"/>
          <w:bCs/>
          <w:sz w:val="24"/>
          <w:szCs w:val="24"/>
          <w:lang w:val="en-GB"/>
        </w:rPr>
        <w:t>.</w:t>
      </w:r>
    </w:p>
    <w:p w14:paraId="34C5C540" w14:textId="78BAEDB2" w:rsidR="00FA0927" w:rsidRPr="00E27C02" w:rsidRDefault="00E27C02" w:rsidP="00E27C02">
      <w:pPr>
        <w:rPr>
          <w:rFonts w:ascii="Garamond" w:hAnsi="Garamond"/>
          <w:bCs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097D6B3A" w14:textId="0C4014BF" w:rsidR="00FA0927" w:rsidRPr="00E27C02" w:rsidRDefault="00FA0927">
      <w:pPr>
        <w:rPr>
          <w:rFonts w:ascii="Garamond" w:hAnsi="Garamond"/>
          <w:sz w:val="24"/>
          <w:szCs w:val="24"/>
        </w:rPr>
      </w:pPr>
    </w:p>
    <w:sectPr w:rsidR="00FA0927" w:rsidRPr="00E27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74EC6"/>
    <w:multiLevelType w:val="hybridMultilevel"/>
    <w:tmpl w:val="867CDCA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B66F8"/>
    <w:multiLevelType w:val="hybridMultilevel"/>
    <w:tmpl w:val="B5CA8A1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62BA2"/>
    <w:multiLevelType w:val="hybridMultilevel"/>
    <w:tmpl w:val="A3BA9F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D3A57"/>
    <w:multiLevelType w:val="hybridMultilevel"/>
    <w:tmpl w:val="AF0C060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1C"/>
    <w:rsid w:val="00047146"/>
    <w:rsid w:val="000F733C"/>
    <w:rsid w:val="001B17E6"/>
    <w:rsid w:val="002045A9"/>
    <w:rsid w:val="00364C2F"/>
    <w:rsid w:val="003F1BB5"/>
    <w:rsid w:val="00547BD6"/>
    <w:rsid w:val="0057463F"/>
    <w:rsid w:val="00674FF6"/>
    <w:rsid w:val="006A164A"/>
    <w:rsid w:val="00751B25"/>
    <w:rsid w:val="00904D25"/>
    <w:rsid w:val="00A328A1"/>
    <w:rsid w:val="00A66C1C"/>
    <w:rsid w:val="00B922F3"/>
    <w:rsid w:val="00BA7D11"/>
    <w:rsid w:val="00BB2E82"/>
    <w:rsid w:val="00D80AB6"/>
    <w:rsid w:val="00E27C02"/>
    <w:rsid w:val="00EC5F24"/>
    <w:rsid w:val="00FA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841E"/>
  <w15:chartTrackingRefBased/>
  <w15:docId w15:val="{10506F7B-2ADC-43BD-96DE-9929CAA0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 Cera</dc:creator>
  <cp:keywords/>
  <dc:description/>
  <cp:lastModifiedBy>Agostino Cera</cp:lastModifiedBy>
  <cp:revision>4</cp:revision>
  <dcterms:created xsi:type="dcterms:W3CDTF">2021-03-15T09:46:00Z</dcterms:created>
  <dcterms:modified xsi:type="dcterms:W3CDTF">2021-03-15T13:38:00Z</dcterms:modified>
</cp:coreProperties>
</file>